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007A" w14:textId="77777777" w:rsidR="007F1DE9" w:rsidRPr="00A063E9" w:rsidRDefault="007F1DE9" w:rsidP="007F1DE9">
      <w:pPr>
        <w:pStyle w:val="Heading2"/>
        <w:spacing w:line="240" w:lineRule="auto"/>
        <w:rPr>
          <w:rFonts w:ascii="Candara" w:hAnsi="Candara"/>
          <w:sz w:val="30"/>
          <w:szCs w:val="30"/>
        </w:rPr>
      </w:pPr>
      <w:r w:rsidRPr="00A063E9">
        <w:rPr>
          <w:rFonts w:ascii="Candara" w:hAnsi="Candara"/>
          <w:noProof/>
          <w:sz w:val="30"/>
          <w:szCs w:val="30"/>
        </w:rPr>
        <w:drawing>
          <wp:anchor distT="0" distB="0" distL="114300" distR="114300" simplePos="0" relativeHeight="251658240" behindDoc="0" locked="0" layoutInCell="1" allowOverlap="1" wp14:anchorId="7A17B2AB" wp14:editId="7A2E53B0">
            <wp:simplePos x="0" y="0"/>
            <wp:positionH relativeFrom="column">
              <wp:posOffset>5080</wp:posOffset>
            </wp:positionH>
            <wp:positionV relativeFrom="paragraph">
              <wp:posOffset>0</wp:posOffset>
            </wp:positionV>
            <wp:extent cx="2207895" cy="1809750"/>
            <wp:effectExtent l="0" t="0" r="1905" b="0"/>
            <wp:wrapTight wrapText="bothSides">
              <wp:wrapPolygon edited="0">
                <wp:start x="0" y="0"/>
                <wp:lineTo x="0" y="21221"/>
                <wp:lineTo x="21370" y="21221"/>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789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19B" w:rsidRPr="00A063E9">
        <w:rPr>
          <w:rFonts w:ascii="Candara" w:hAnsi="Candara"/>
          <w:sz w:val="30"/>
          <w:szCs w:val="30"/>
        </w:rPr>
        <w:t>Assignment #2</w:t>
      </w:r>
      <w:r w:rsidRPr="00A063E9">
        <w:rPr>
          <w:rFonts w:ascii="Candara" w:hAnsi="Candara"/>
          <w:sz w:val="30"/>
          <w:szCs w:val="30"/>
        </w:rPr>
        <w:t xml:space="preserve">: Exploring &amp; </w:t>
      </w:r>
      <w:r w:rsidR="00511D5A" w:rsidRPr="00A063E9">
        <w:rPr>
          <w:rFonts w:ascii="Candara" w:hAnsi="Candara"/>
          <w:sz w:val="30"/>
          <w:szCs w:val="30"/>
        </w:rPr>
        <w:t xml:space="preserve">Informing </w:t>
      </w:r>
    </w:p>
    <w:p w14:paraId="42A0F308" w14:textId="77777777" w:rsidR="007F1DE9" w:rsidRPr="00A063E9" w:rsidRDefault="007F1DE9" w:rsidP="007F1DE9">
      <w:pPr>
        <w:pStyle w:val="Heading2"/>
        <w:spacing w:line="240" w:lineRule="auto"/>
        <w:rPr>
          <w:rFonts w:ascii="Candara" w:hAnsi="Candara"/>
          <w:b w:val="0"/>
          <w:sz w:val="30"/>
          <w:szCs w:val="30"/>
        </w:rPr>
      </w:pPr>
      <w:r w:rsidRPr="00A063E9">
        <w:rPr>
          <w:rFonts w:ascii="Candara" w:hAnsi="Candara"/>
          <w:b w:val="0"/>
          <w:sz w:val="30"/>
          <w:szCs w:val="30"/>
        </w:rPr>
        <w:t>English 150- Spring 2012</w:t>
      </w:r>
    </w:p>
    <w:p w14:paraId="339841EA" w14:textId="455CA8AF" w:rsidR="00511D5A" w:rsidRPr="00A063E9" w:rsidRDefault="00534B7C" w:rsidP="007F1DE9">
      <w:pPr>
        <w:pStyle w:val="Heading2"/>
        <w:spacing w:line="240" w:lineRule="auto"/>
        <w:rPr>
          <w:rFonts w:ascii="Candara" w:hAnsi="Candara"/>
          <w:b w:val="0"/>
          <w:sz w:val="30"/>
          <w:szCs w:val="30"/>
        </w:rPr>
      </w:pPr>
      <w:r w:rsidRPr="00A063E9">
        <w:rPr>
          <w:rFonts w:ascii="Candara" w:hAnsi="Candara"/>
          <w:b w:val="0"/>
          <w:sz w:val="30"/>
          <w:szCs w:val="30"/>
        </w:rPr>
        <w:t>(600-700</w:t>
      </w:r>
      <w:r w:rsidR="00511D5A" w:rsidRPr="00A063E9">
        <w:rPr>
          <w:rFonts w:ascii="Candara" w:hAnsi="Candara"/>
          <w:b w:val="0"/>
          <w:sz w:val="30"/>
          <w:szCs w:val="30"/>
        </w:rPr>
        <w:t xml:space="preserve"> words)</w:t>
      </w:r>
    </w:p>
    <w:p w14:paraId="732576D6" w14:textId="77777777" w:rsidR="00511D5A" w:rsidRPr="00A063E9" w:rsidRDefault="00511D5A" w:rsidP="007908B7">
      <w:pPr>
        <w:pStyle w:val="Heading3"/>
        <w:jc w:val="center"/>
        <w:rPr>
          <w:rFonts w:ascii="Candara" w:hAnsi="Candara"/>
          <w:b/>
          <w:szCs w:val="28"/>
        </w:rPr>
      </w:pPr>
    </w:p>
    <w:p w14:paraId="7F4CDEDB" w14:textId="77777777" w:rsidR="007F1DE9" w:rsidRPr="00A063E9" w:rsidRDefault="007F1DE9" w:rsidP="007F1DE9">
      <w:pPr>
        <w:rPr>
          <w:rFonts w:ascii="Candara" w:hAnsi="Candara"/>
          <w:sz w:val="28"/>
          <w:szCs w:val="28"/>
          <w:u w:val="single"/>
        </w:rPr>
      </w:pPr>
      <w:r w:rsidRPr="00A063E9">
        <w:rPr>
          <w:rFonts w:ascii="Candara" w:hAnsi="Candara"/>
          <w:b/>
          <w:sz w:val="28"/>
          <w:szCs w:val="28"/>
        </w:rPr>
        <w:t xml:space="preserve">Peer Response: </w:t>
      </w:r>
      <w:r w:rsidRPr="00A063E9">
        <w:rPr>
          <w:rFonts w:ascii="Candara" w:hAnsi="Candara"/>
          <w:sz w:val="28"/>
          <w:szCs w:val="28"/>
          <w:u w:val="single"/>
        </w:rPr>
        <w:t>Wednesday, February 15th</w:t>
      </w:r>
    </w:p>
    <w:p w14:paraId="430E8626" w14:textId="77777777" w:rsidR="00511D5A" w:rsidRPr="00A063E9" w:rsidRDefault="00511D5A" w:rsidP="00511D5A">
      <w:pPr>
        <w:rPr>
          <w:rFonts w:ascii="Candara" w:hAnsi="Candara"/>
          <w:sz w:val="28"/>
          <w:szCs w:val="28"/>
          <w:u w:val="single"/>
        </w:rPr>
      </w:pPr>
      <w:r w:rsidRPr="00A063E9">
        <w:rPr>
          <w:rFonts w:ascii="Candara" w:hAnsi="Candara"/>
          <w:b/>
          <w:sz w:val="28"/>
          <w:szCs w:val="28"/>
        </w:rPr>
        <w:t>Date Due</w:t>
      </w:r>
      <w:r w:rsidR="007F1DE9" w:rsidRPr="00A063E9">
        <w:rPr>
          <w:rFonts w:ascii="Candara" w:hAnsi="Candara"/>
          <w:b/>
          <w:sz w:val="28"/>
          <w:szCs w:val="28"/>
        </w:rPr>
        <w:t>:</w:t>
      </w:r>
      <w:r w:rsidRPr="00A063E9">
        <w:rPr>
          <w:rFonts w:ascii="Candara" w:hAnsi="Candara"/>
          <w:sz w:val="28"/>
          <w:szCs w:val="28"/>
        </w:rPr>
        <w:t xml:space="preserve"> </w:t>
      </w:r>
      <w:r w:rsidR="007F1DE9" w:rsidRPr="00A063E9">
        <w:rPr>
          <w:rFonts w:ascii="Candara" w:hAnsi="Candara"/>
          <w:sz w:val="28"/>
          <w:szCs w:val="28"/>
          <w:u w:val="single"/>
        </w:rPr>
        <w:t>Wednesday, February 22</w:t>
      </w:r>
      <w:r w:rsidR="007F1DE9" w:rsidRPr="00A063E9">
        <w:rPr>
          <w:rFonts w:ascii="Candara" w:hAnsi="Candara"/>
          <w:sz w:val="28"/>
          <w:szCs w:val="28"/>
          <w:u w:val="single"/>
          <w:vertAlign w:val="superscript"/>
        </w:rPr>
        <w:t>nd</w:t>
      </w:r>
    </w:p>
    <w:p w14:paraId="1F3D2CC2" w14:textId="77777777" w:rsidR="007F1DE9" w:rsidRPr="00A063E9" w:rsidRDefault="007F1DE9" w:rsidP="00511D5A">
      <w:pPr>
        <w:rPr>
          <w:rFonts w:ascii="Candara" w:hAnsi="Candara"/>
          <w:sz w:val="28"/>
          <w:szCs w:val="28"/>
        </w:rPr>
      </w:pPr>
      <w:r w:rsidRPr="00A063E9">
        <w:rPr>
          <w:rFonts w:ascii="Candara" w:hAnsi="Candara"/>
          <w:b/>
          <w:sz w:val="28"/>
          <w:szCs w:val="28"/>
        </w:rPr>
        <w:t xml:space="preserve">Paper Presentations: </w:t>
      </w:r>
      <w:r w:rsidRPr="00A063E9">
        <w:rPr>
          <w:rFonts w:ascii="Candara" w:hAnsi="Candara"/>
          <w:sz w:val="28"/>
          <w:szCs w:val="28"/>
          <w:u w:val="single"/>
        </w:rPr>
        <w:t>Friday, Feb. 24th</w:t>
      </w:r>
    </w:p>
    <w:p w14:paraId="08EAD6DC" w14:textId="77777777" w:rsidR="00511D5A" w:rsidRPr="007F1DE9" w:rsidRDefault="0011419B" w:rsidP="0011419B">
      <w:pPr>
        <w:tabs>
          <w:tab w:val="left" w:pos="3672"/>
        </w:tabs>
        <w:rPr>
          <w:rFonts w:ascii="Candara" w:hAnsi="Candara"/>
          <w:sz w:val="20"/>
        </w:rPr>
      </w:pPr>
      <w:r w:rsidRPr="007F1DE9">
        <w:rPr>
          <w:rFonts w:ascii="Candara" w:hAnsi="Candara"/>
          <w:sz w:val="20"/>
        </w:rPr>
        <w:tab/>
      </w:r>
    </w:p>
    <w:p w14:paraId="34417B3B" w14:textId="77777777" w:rsidR="007F1DE9" w:rsidRDefault="007F1DE9" w:rsidP="00511D5A">
      <w:pPr>
        <w:rPr>
          <w:rFonts w:ascii="Candara" w:hAnsi="Candara"/>
          <w:sz w:val="20"/>
        </w:rPr>
      </w:pPr>
    </w:p>
    <w:p w14:paraId="4F2160F2" w14:textId="77777777" w:rsidR="008C2C37" w:rsidRDefault="008C2C37" w:rsidP="00511D5A">
      <w:pPr>
        <w:rPr>
          <w:rFonts w:ascii="Candara" w:hAnsi="Candara"/>
          <w:sz w:val="20"/>
        </w:rPr>
      </w:pPr>
    </w:p>
    <w:p w14:paraId="4E910DF0" w14:textId="77777777" w:rsidR="008C2C37" w:rsidRDefault="008C2C37" w:rsidP="00511D5A">
      <w:pPr>
        <w:rPr>
          <w:rFonts w:ascii="Candara" w:hAnsi="Candara"/>
          <w:b/>
          <w:sz w:val="28"/>
          <w:szCs w:val="28"/>
        </w:rPr>
      </w:pPr>
      <w:r w:rsidRPr="008C2C37">
        <w:rPr>
          <w:rFonts w:ascii="Candara" w:hAnsi="Candara"/>
          <w:b/>
          <w:sz w:val="28"/>
          <w:szCs w:val="28"/>
        </w:rPr>
        <w:t>Topic Options</w:t>
      </w:r>
    </w:p>
    <w:p w14:paraId="59A6AA87" w14:textId="0BCC9FE2" w:rsidR="008C2C37" w:rsidRDefault="008C2C37" w:rsidP="00BF5F8F">
      <w:pPr>
        <w:pStyle w:val="ListParagraph"/>
        <w:rPr>
          <w:rFonts w:ascii="Candara" w:eastAsia="Times New Roman" w:hAnsi="Candara"/>
          <w:sz w:val="22"/>
          <w:szCs w:val="22"/>
        </w:rPr>
      </w:pPr>
    </w:p>
    <w:tbl>
      <w:tblPr>
        <w:tblStyle w:val="TableGrid"/>
        <w:tblW w:w="9558" w:type="dxa"/>
        <w:tblLook w:val="04A0" w:firstRow="1" w:lastRow="0" w:firstColumn="1" w:lastColumn="0" w:noHBand="0" w:noVBand="1"/>
      </w:tblPr>
      <w:tblGrid>
        <w:gridCol w:w="4518"/>
        <w:gridCol w:w="5040"/>
      </w:tblGrid>
      <w:tr w:rsidR="00BF5F8F" w14:paraId="022ADCC2" w14:textId="77777777" w:rsidTr="00BF5F8F">
        <w:tc>
          <w:tcPr>
            <w:tcW w:w="4518" w:type="dxa"/>
          </w:tcPr>
          <w:p w14:paraId="619B04EE" w14:textId="45E7B6BF" w:rsidR="00BF5F8F" w:rsidRPr="00BF5F8F" w:rsidRDefault="00BF5F8F" w:rsidP="00BF5F8F">
            <w:pPr>
              <w:rPr>
                <w:rFonts w:ascii="Candara" w:eastAsia="Times New Roman" w:hAnsi="Candara"/>
                <w:b/>
                <w:sz w:val="22"/>
                <w:szCs w:val="22"/>
              </w:rPr>
            </w:pPr>
            <w:r w:rsidRPr="00BF5F8F">
              <w:rPr>
                <w:rFonts w:ascii="Candara" w:eastAsia="Times New Roman" w:hAnsi="Candara"/>
                <w:b/>
                <w:sz w:val="22"/>
                <w:szCs w:val="22"/>
              </w:rPr>
              <w:t>Predictions of the End of the World</w:t>
            </w:r>
          </w:p>
        </w:tc>
        <w:tc>
          <w:tcPr>
            <w:tcW w:w="5040" w:type="dxa"/>
          </w:tcPr>
          <w:p w14:paraId="429DF541" w14:textId="655A9008" w:rsidR="00BF5F8F" w:rsidRPr="00BF5F8F" w:rsidRDefault="00BF5F8F" w:rsidP="00BF5F8F">
            <w:pPr>
              <w:rPr>
                <w:rFonts w:ascii="Candara" w:eastAsia="Times New Roman" w:hAnsi="Candara"/>
                <w:b/>
                <w:sz w:val="22"/>
                <w:szCs w:val="22"/>
              </w:rPr>
            </w:pPr>
            <w:r w:rsidRPr="00BF5F8F">
              <w:rPr>
                <w:rFonts w:ascii="Candara" w:eastAsia="Times New Roman" w:hAnsi="Candara"/>
                <w:b/>
                <w:sz w:val="22"/>
                <w:szCs w:val="22"/>
              </w:rPr>
              <w:t>Natural Disasters</w:t>
            </w:r>
          </w:p>
        </w:tc>
      </w:tr>
      <w:tr w:rsidR="00BF5F8F" w14:paraId="43BCD3C6" w14:textId="77777777" w:rsidTr="00BF5F8F">
        <w:trPr>
          <w:trHeight w:val="1376"/>
        </w:trPr>
        <w:tc>
          <w:tcPr>
            <w:tcW w:w="4518" w:type="dxa"/>
          </w:tcPr>
          <w:p w14:paraId="57BA5480" w14:textId="77777777" w:rsidR="00BF5F8F" w:rsidRPr="008C2C37" w:rsidRDefault="00BF5F8F" w:rsidP="00387397">
            <w:pPr>
              <w:ind w:left="288" w:hanging="288"/>
              <w:rPr>
                <w:rFonts w:ascii="Candara" w:eastAsia="Times New Roman" w:hAnsi="Candara"/>
                <w:sz w:val="22"/>
                <w:szCs w:val="22"/>
              </w:rPr>
            </w:pPr>
            <w:r w:rsidRPr="008C2C37">
              <w:rPr>
                <w:rFonts w:ascii="Candara" w:eastAsia="Times New Roman" w:hAnsi="Candara"/>
                <w:sz w:val="22"/>
                <w:szCs w:val="22"/>
              </w:rPr>
              <w:t>Mayan culture &amp; predictions of end of the world</w:t>
            </w:r>
          </w:p>
          <w:p w14:paraId="224891E3" w14:textId="77777777" w:rsidR="00BF5F8F" w:rsidRPr="008C2C37" w:rsidRDefault="00BF5F8F" w:rsidP="00387397">
            <w:pPr>
              <w:ind w:left="288" w:hanging="288"/>
              <w:rPr>
                <w:rFonts w:ascii="Candara" w:eastAsia="Times New Roman" w:hAnsi="Candara"/>
                <w:sz w:val="22"/>
                <w:szCs w:val="22"/>
              </w:rPr>
            </w:pPr>
            <w:r w:rsidRPr="008C2C37">
              <w:rPr>
                <w:rFonts w:ascii="Candara" w:eastAsia="Times New Roman" w:hAnsi="Candara"/>
                <w:sz w:val="22"/>
                <w:szCs w:val="22"/>
              </w:rPr>
              <w:t>Nostradamus</w:t>
            </w:r>
          </w:p>
          <w:p w14:paraId="55116DB5" w14:textId="77777777" w:rsidR="00BF5F8F" w:rsidRDefault="00BF5F8F" w:rsidP="00387397">
            <w:pPr>
              <w:ind w:left="288" w:hanging="288"/>
              <w:rPr>
                <w:rFonts w:ascii="Candara" w:eastAsia="Times New Roman" w:hAnsi="Candara"/>
                <w:sz w:val="22"/>
                <w:szCs w:val="22"/>
              </w:rPr>
            </w:pPr>
            <w:r w:rsidRPr="008C2C37">
              <w:rPr>
                <w:rFonts w:ascii="Candara" w:eastAsia="Times New Roman" w:hAnsi="Candara"/>
                <w:sz w:val="22"/>
                <w:szCs w:val="22"/>
              </w:rPr>
              <w:t>Harold Camping</w:t>
            </w:r>
          </w:p>
          <w:p w14:paraId="4163B446" w14:textId="66A56635" w:rsidR="00BF5F8F" w:rsidRDefault="00BF5F8F" w:rsidP="00387397">
            <w:pPr>
              <w:ind w:left="288" w:hanging="288"/>
              <w:rPr>
                <w:rFonts w:ascii="Candara" w:eastAsia="Times New Roman" w:hAnsi="Candara"/>
                <w:sz w:val="22"/>
                <w:szCs w:val="22"/>
              </w:rPr>
            </w:pPr>
            <w:bookmarkStart w:id="0" w:name="_GoBack"/>
            <w:bookmarkEnd w:id="0"/>
          </w:p>
        </w:tc>
        <w:tc>
          <w:tcPr>
            <w:tcW w:w="5040" w:type="dxa"/>
          </w:tcPr>
          <w:p w14:paraId="7C256DDE" w14:textId="77777777" w:rsidR="00BF5F8F" w:rsidRPr="00BF5F8F" w:rsidRDefault="00BF5F8F" w:rsidP="00387397">
            <w:pPr>
              <w:ind w:left="288" w:hanging="288"/>
              <w:rPr>
                <w:rFonts w:ascii="Candara" w:eastAsia="Times New Roman" w:hAnsi="Candara"/>
                <w:sz w:val="22"/>
                <w:szCs w:val="22"/>
              </w:rPr>
            </w:pPr>
            <w:r w:rsidRPr="00BF5F8F">
              <w:rPr>
                <w:rFonts w:ascii="Candara" w:eastAsia="Times New Roman" w:hAnsi="Candara"/>
                <w:sz w:val="22"/>
                <w:szCs w:val="22"/>
              </w:rPr>
              <w:t>Global Warming</w:t>
            </w:r>
          </w:p>
          <w:p w14:paraId="42F4D5AF" w14:textId="77777777" w:rsidR="00BF5F8F" w:rsidRDefault="00BF5F8F" w:rsidP="00387397">
            <w:pPr>
              <w:ind w:left="288" w:hanging="288"/>
              <w:rPr>
                <w:rFonts w:ascii="Candara" w:eastAsia="Times New Roman" w:hAnsi="Candara"/>
                <w:sz w:val="22"/>
                <w:szCs w:val="22"/>
              </w:rPr>
            </w:pPr>
            <w:r w:rsidRPr="00BF5F8F">
              <w:rPr>
                <w:rFonts w:ascii="Candara" w:eastAsia="Times New Roman" w:hAnsi="Candara"/>
                <w:sz w:val="22"/>
                <w:szCs w:val="22"/>
              </w:rPr>
              <w:t>Shifting landmass/tsunamis</w:t>
            </w:r>
          </w:p>
          <w:p w14:paraId="4CF27040" w14:textId="43C17C7B" w:rsidR="00B57985" w:rsidRPr="00BF5F8F" w:rsidRDefault="00B57985" w:rsidP="00387397">
            <w:pPr>
              <w:ind w:left="288" w:hanging="288"/>
              <w:rPr>
                <w:rFonts w:ascii="Candara" w:eastAsia="Times New Roman" w:hAnsi="Candara"/>
                <w:sz w:val="22"/>
                <w:szCs w:val="22"/>
              </w:rPr>
            </w:pPr>
            <w:r>
              <w:rPr>
                <w:rFonts w:ascii="Candara" w:eastAsia="Times New Roman" w:hAnsi="Candara"/>
                <w:sz w:val="22"/>
                <w:szCs w:val="22"/>
              </w:rPr>
              <w:t>Major Volcanic Eruptions</w:t>
            </w:r>
            <w:r w:rsidR="00387397">
              <w:rPr>
                <w:rFonts w:ascii="Candara" w:eastAsia="Times New Roman" w:hAnsi="Candara"/>
                <w:sz w:val="22"/>
                <w:szCs w:val="22"/>
              </w:rPr>
              <w:t xml:space="preserve"> (supervolcano)</w:t>
            </w:r>
          </w:p>
          <w:p w14:paraId="45B6741D" w14:textId="77777777" w:rsidR="00BF5F8F" w:rsidRPr="00BF5F8F" w:rsidRDefault="00BF5F8F" w:rsidP="00387397">
            <w:pPr>
              <w:ind w:left="288" w:hanging="288"/>
              <w:rPr>
                <w:rFonts w:ascii="Candara" w:eastAsia="Times New Roman" w:hAnsi="Candara"/>
                <w:sz w:val="22"/>
                <w:szCs w:val="22"/>
              </w:rPr>
            </w:pPr>
            <w:r w:rsidRPr="00BF5F8F">
              <w:rPr>
                <w:rFonts w:ascii="Candara" w:eastAsia="Times New Roman" w:hAnsi="Candara"/>
                <w:sz w:val="22"/>
                <w:szCs w:val="22"/>
              </w:rPr>
              <w:t>Solar Storms</w:t>
            </w:r>
          </w:p>
          <w:p w14:paraId="2B0F5311" w14:textId="65734840" w:rsidR="00BF5F8F" w:rsidRDefault="00BF5F8F" w:rsidP="00387397">
            <w:pPr>
              <w:ind w:left="288" w:hanging="288"/>
              <w:rPr>
                <w:rFonts w:ascii="Candara" w:eastAsia="Times New Roman" w:hAnsi="Candara"/>
                <w:sz w:val="22"/>
                <w:szCs w:val="22"/>
              </w:rPr>
            </w:pPr>
            <w:r w:rsidRPr="00BF5F8F">
              <w:rPr>
                <w:rFonts w:ascii="Candara" w:eastAsia="Times New Roman" w:hAnsi="Candara"/>
                <w:sz w:val="22"/>
                <w:szCs w:val="22"/>
              </w:rPr>
              <w:t>Collision of Earth and Space Matter (meteoroid, planet, debris, etc)</w:t>
            </w:r>
          </w:p>
        </w:tc>
      </w:tr>
      <w:tr w:rsidR="00BF5F8F" w14:paraId="195B3B06" w14:textId="77777777" w:rsidTr="00B57985">
        <w:trPr>
          <w:trHeight w:val="269"/>
        </w:trPr>
        <w:tc>
          <w:tcPr>
            <w:tcW w:w="4518" w:type="dxa"/>
          </w:tcPr>
          <w:p w14:paraId="3E152C3F" w14:textId="7A08FD3B" w:rsidR="00BF5F8F" w:rsidRPr="00BF5F8F" w:rsidRDefault="00BF5F8F" w:rsidP="00387397">
            <w:pPr>
              <w:spacing w:before="100" w:beforeAutospacing="1" w:after="100" w:afterAutospacing="1"/>
              <w:ind w:left="288" w:hanging="288"/>
              <w:rPr>
                <w:rFonts w:ascii="Candara" w:eastAsia="Times New Roman" w:hAnsi="Candara"/>
                <w:b/>
                <w:sz w:val="22"/>
                <w:szCs w:val="22"/>
              </w:rPr>
            </w:pPr>
            <w:r w:rsidRPr="00BF5F8F">
              <w:rPr>
                <w:rFonts w:ascii="Candara" w:eastAsia="Times New Roman" w:hAnsi="Candara"/>
                <w:b/>
                <w:sz w:val="22"/>
                <w:szCs w:val="22"/>
              </w:rPr>
              <w:t>How Warfare Could Change the World</w:t>
            </w:r>
          </w:p>
        </w:tc>
        <w:tc>
          <w:tcPr>
            <w:tcW w:w="5040" w:type="dxa"/>
          </w:tcPr>
          <w:p w14:paraId="72903F50" w14:textId="43DC6B31" w:rsidR="00BF5F8F" w:rsidRPr="00BF5F8F" w:rsidRDefault="00BF5F8F" w:rsidP="00387397">
            <w:pPr>
              <w:ind w:left="288" w:hanging="288"/>
              <w:rPr>
                <w:rFonts w:ascii="Candara" w:eastAsia="Times New Roman" w:hAnsi="Candara"/>
                <w:b/>
                <w:sz w:val="22"/>
                <w:szCs w:val="22"/>
              </w:rPr>
            </w:pPr>
            <w:r w:rsidRPr="00BF5F8F">
              <w:rPr>
                <w:rFonts w:ascii="Candara" w:eastAsia="Times New Roman" w:hAnsi="Candara"/>
                <w:b/>
                <w:sz w:val="22"/>
                <w:szCs w:val="22"/>
              </w:rPr>
              <w:t>How Biology Could Change the World</w:t>
            </w:r>
          </w:p>
        </w:tc>
      </w:tr>
      <w:tr w:rsidR="00BF5F8F" w14:paraId="3BA4D472" w14:textId="77777777" w:rsidTr="00BF5F8F">
        <w:trPr>
          <w:trHeight w:val="782"/>
        </w:trPr>
        <w:tc>
          <w:tcPr>
            <w:tcW w:w="4518" w:type="dxa"/>
          </w:tcPr>
          <w:p w14:paraId="3FF985FB" w14:textId="77777777" w:rsidR="00BF5F8F" w:rsidRPr="00BF5F8F" w:rsidRDefault="00BF5F8F" w:rsidP="00387397">
            <w:pPr>
              <w:ind w:left="288" w:hanging="288"/>
              <w:rPr>
                <w:rFonts w:ascii="Candara" w:eastAsia="Times New Roman" w:hAnsi="Candara"/>
                <w:sz w:val="22"/>
                <w:szCs w:val="22"/>
              </w:rPr>
            </w:pPr>
            <w:r w:rsidRPr="00BF5F8F">
              <w:rPr>
                <w:rFonts w:ascii="Candara" w:eastAsia="Times New Roman" w:hAnsi="Candara"/>
                <w:sz w:val="22"/>
                <w:szCs w:val="22"/>
              </w:rPr>
              <w:t>Nuclear Attacks</w:t>
            </w:r>
          </w:p>
          <w:p w14:paraId="6295BC68" w14:textId="6D6B6AF0" w:rsidR="00BF5F8F" w:rsidRPr="00BF5F8F" w:rsidRDefault="00BF5F8F" w:rsidP="00387397">
            <w:pPr>
              <w:ind w:left="288" w:hanging="288"/>
              <w:rPr>
                <w:rFonts w:ascii="Candara" w:eastAsia="Times New Roman" w:hAnsi="Candara"/>
                <w:sz w:val="22"/>
                <w:szCs w:val="22"/>
              </w:rPr>
            </w:pPr>
            <w:r w:rsidRPr="00BF5F8F">
              <w:rPr>
                <w:rFonts w:ascii="Candara" w:eastAsia="Times New Roman" w:hAnsi="Candara"/>
                <w:sz w:val="22"/>
                <w:szCs w:val="22"/>
              </w:rPr>
              <w:t>Biological or Chemical Attacks</w:t>
            </w:r>
          </w:p>
          <w:p w14:paraId="5BF41EE8" w14:textId="11F0A350" w:rsidR="00BF5F8F" w:rsidRDefault="00BF5F8F" w:rsidP="00387397">
            <w:pPr>
              <w:ind w:left="288" w:hanging="288"/>
              <w:rPr>
                <w:rFonts w:ascii="Candara" w:eastAsia="Times New Roman" w:hAnsi="Candara"/>
                <w:sz w:val="22"/>
                <w:szCs w:val="22"/>
              </w:rPr>
            </w:pPr>
            <w:r w:rsidRPr="00BF5F8F">
              <w:rPr>
                <w:rFonts w:ascii="Candara" w:eastAsia="Times New Roman" w:hAnsi="Candara"/>
                <w:sz w:val="22"/>
                <w:szCs w:val="22"/>
              </w:rPr>
              <w:t>Survival 101: Nuclear Bombs</w:t>
            </w:r>
          </w:p>
        </w:tc>
        <w:tc>
          <w:tcPr>
            <w:tcW w:w="5040" w:type="dxa"/>
          </w:tcPr>
          <w:p w14:paraId="67F2EA88" w14:textId="77777777" w:rsidR="00BF5F8F" w:rsidRPr="00BF5F8F" w:rsidRDefault="00BF5F8F" w:rsidP="00387397">
            <w:pPr>
              <w:ind w:left="288" w:hanging="288"/>
              <w:rPr>
                <w:rFonts w:ascii="Candara" w:eastAsia="Times New Roman" w:hAnsi="Candara"/>
                <w:sz w:val="22"/>
                <w:szCs w:val="22"/>
              </w:rPr>
            </w:pPr>
            <w:r w:rsidRPr="00BF5F8F">
              <w:rPr>
                <w:rFonts w:ascii="Candara" w:eastAsia="Times New Roman" w:hAnsi="Candara"/>
                <w:sz w:val="22"/>
                <w:szCs w:val="22"/>
              </w:rPr>
              <w:t>Pandemics</w:t>
            </w:r>
          </w:p>
          <w:p w14:paraId="5FDC3A4E" w14:textId="6028A28B" w:rsidR="00BF5F8F" w:rsidRDefault="00BF5F8F" w:rsidP="00387397">
            <w:pPr>
              <w:ind w:left="288" w:hanging="288"/>
              <w:rPr>
                <w:rFonts w:ascii="Candara" w:eastAsia="Times New Roman" w:hAnsi="Candara"/>
                <w:sz w:val="22"/>
                <w:szCs w:val="22"/>
              </w:rPr>
            </w:pPr>
            <w:r w:rsidRPr="00BF5F8F">
              <w:rPr>
                <w:rFonts w:ascii="Candara" w:eastAsia="Times New Roman" w:hAnsi="Candara"/>
                <w:sz w:val="22"/>
                <w:szCs w:val="22"/>
              </w:rPr>
              <w:t>Survival 101: Pandemics</w:t>
            </w:r>
          </w:p>
        </w:tc>
      </w:tr>
    </w:tbl>
    <w:p w14:paraId="665AA8BF" w14:textId="77777777" w:rsidR="00BF5F8F" w:rsidRPr="00BF5F8F" w:rsidRDefault="00BF5F8F" w:rsidP="00BF5F8F">
      <w:pPr>
        <w:rPr>
          <w:rFonts w:ascii="Candara" w:eastAsia="Times New Roman" w:hAnsi="Candara"/>
          <w:sz w:val="22"/>
          <w:szCs w:val="22"/>
        </w:rPr>
      </w:pPr>
    </w:p>
    <w:p w14:paraId="27BBA8EB" w14:textId="77777777" w:rsidR="008C2C37" w:rsidRPr="008C2C37" w:rsidRDefault="008C2C37" w:rsidP="008C2C37">
      <w:pPr>
        <w:rPr>
          <w:rFonts w:ascii="Candara" w:hAnsi="Candara"/>
          <w:b/>
          <w:sz w:val="28"/>
          <w:szCs w:val="28"/>
        </w:rPr>
      </w:pPr>
      <w:r w:rsidRPr="008C2C37">
        <w:rPr>
          <w:rFonts w:ascii="Candara" w:eastAsia="Times New Roman" w:hAnsi="Candara"/>
          <w:b/>
          <w:sz w:val="28"/>
          <w:szCs w:val="28"/>
        </w:rPr>
        <w:t>Getting Started</w:t>
      </w:r>
    </w:p>
    <w:p w14:paraId="654C0128" w14:textId="77777777" w:rsidR="007F1DE9" w:rsidRPr="007F1DE9" w:rsidRDefault="007F1DE9" w:rsidP="00511D5A">
      <w:pPr>
        <w:rPr>
          <w:rFonts w:ascii="Candara" w:hAnsi="Candara"/>
          <w:sz w:val="20"/>
        </w:rPr>
      </w:pPr>
    </w:p>
    <w:p w14:paraId="2FD547CE" w14:textId="77777777" w:rsidR="00511D5A" w:rsidRPr="007F1DE9" w:rsidRDefault="00511D5A" w:rsidP="00511D5A">
      <w:pPr>
        <w:rPr>
          <w:rFonts w:ascii="Candara" w:hAnsi="Candara"/>
          <w:sz w:val="20"/>
        </w:rPr>
      </w:pPr>
      <w:r w:rsidRPr="007F1DE9">
        <w:rPr>
          <w:rFonts w:ascii="Candara" w:hAnsi="Candara"/>
          <w:sz w:val="20"/>
        </w:rPr>
        <w:t xml:space="preserve">This assignment combines material from Chapters 5 and 6 in </w:t>
      </w:r>
      <w:r w:rsidR="007F1DE9" w:rsidRPr="007F1DE9">
        <w:rPr>
          <w:rFonts w:ascii="Candara" w:hAnsi="Candara"/>
          <w:i/>
          <w:sz w:val="20"/>
        </w:rPr>
        <w:t xml:space="preserve">The </w:t>
      </w:r>
      <w:r w:rsidR="003B6E40" w:rsidRPr="007F1DE9">
        <w:rPr>
          <w:rFonts w:ascii="Candara" w:hAnsi="Candara"/>
          <w:i/>
          <w:sz w:val="20"/>
        </w:rPr>
        <w:t>McGraw-Hill Guide</w:t>
      </w:r>
      <w:r w:rsidR="007F1DE9" w:rsidRPr="007F1DE9">
        <w:rPr>
          <w:rFonts w:ascii="Candara" w:hAnsi="Candara"/>
          <w:i/>
          <w:sz w:val="20"/>
        </w:rPr>
        <w:t>.</w:t>
      </w:r>
      <w:r w:rsidR="007F1DE9" w:rsidRPr="007F1DE9">
        <w:rPr>
          <w:rFonts w:ascii="Candara" w:hAnsi="Candara"/>
          <w:sz w:val="20"/>
        </w:rPr>
        <w:t xml:space="preserve"> Unlike</w:t>
      </w:r>
      <w:r w:rsidR="00EA360E" w:rsidRPr="007F1DE9">
        <w:rPr>
          <w:rFonts w:ascii="Candara" w:hAnsi="Candara"/>
          <w:sz w:val="20"/>
        </w:rPr>
        <w:t xml:space="preserve"> Assignment #1, in Assignment #2</w:t>
      </w:r>
      <w:r w:rsidRPr="007F1DE9">
        <w:rPr>
          <w:rFonts w:ascii="Candara" w:hAnsi="Candara"/>
          <w:sz w:val="20"/>
        </w:rPr>
        <w:t xml:space="preserve"> you will </w:t>
      </w:r>
      <w:r w:rsidRPr="007F1DE9">
        <w:rPr>
          <w:rFonts w:ascii="Candara" w:hAnsi="Candara"/>
          <w:i/>
          <w:sz w:val="20"/>
        </w:rPr>
        <w:t xml:space="preserve">not be relying </w:t>
      </w:r>
      <w:r w:rsidR="003B6E40" w:rsidRPr="007F1DE9">
        <w:rPr>
          <w:rFonts w:ascii="Candara" w:hAnsi="Candara"/>
          <w:i/>
          <w:sz w:val="20"/>
        </w:rPr>
        <w:t xml:space="preserve">solely </w:t>
      </w:r>
      <w:r w:rsidRPr="007F1DE9">
        <w:rPr>
          <w:rFonts w:ascii="Candara" w:hAnsi="Candara"/>
          <w:i/>
          <w:sz w:val="20"/>
        </w:rPr>
        <w:t>on your personal experience</w:t>
      </w:r>
      <w:r w:rsidRPr="007F1DE9">
        <w:rPr>
          <w:rFonts w:ascii="Candara" w:hAnsi="Candara"/>
          <w:sz w:val="20"/>
        </w:rPr>
        <w:t xml:space="preserve"> as the primary material and support for your main points; you will be seeking outside </w:t>
      </w:r>
      <w:r w:rsidR="00AC6CBB" w:rsidRPr="007F1DE9">
        <w:rPr>
          <w:rFonts w:ascii="Candara" w:hAnsi="Candara"/>
          <w:sz w:val="20"/>
        </w:rPr>
        <w:t xml:space="preserve">background </w:t>
      </w:r>
      <w:r w:rsidRPr="007F1DE9">
        <w:rPr>
          <w:rFonts w:ascii="Candara" w:hAnsi="Candara"/>
          <w:sz w:val="20"/>
        </w:rPr>
        <w:t xml:space="preserve">information to help you grapple with a question </w:t>
      </w:r>
      <w:r w:rsidR="00EA360E" w:rsidRPr="007F1DE9">
        <w:rPr>
          <w:rFonts w:ascii="Candara" w:hAnsi="Candara"/>
          <w:sz w:val="20"/>
        </w:rPr>
        <w:t>(exploring) and</w:t>
      </w:r>
      <w:r w:rsidRPr="007F1DE9">
        <w:rPr>
          <w:rFonts w:ascii="Candara" w:hAnsi="Candara"/>
          <w:sz w:val="20"/>
        </w:rPr>
        <w:t xml:space="preserve"> provide information that others can use to gain more insight into a topic (informing).</w:t>
      </w:r>
    </w:p>
    <w:p w14:paraId="24306F5F" w14:textId="77777777" w:rsidR="00511D5A" w:rsidRPr="007F1DE9" w:rsidRDefault="00511D5A" w:rsidP="00511D5A">
      <w:pPr>
        <w:rPr>
          <w:rFonts w:ascii="Candara" w:hAnsi="Candara"/>
          <w:sz w:val="20"/>
        </w:rPr>
      </w:pPr>
    </w:p>
    <w:p w14:paraId="712D5890" w14:textId="77777777" w:rsidR="00593A30" w:rsidRPr="007F1DE9" w:rsidRDefault="00511D5A" w:rsidP="00511D5A">
      <w:pPr>
        <w:rPr>
          <w:rFonts w:ascii="Candara" w:hAnsi="Candara"/>
          <w:sz w:val="20"/>
        </w:rPr>
      </w:pPr>
      <w:r w:rsidRPr="007F1DE9">
        <w:rPr>
          <w:rFonts w:ascii="Candara" w:hAnsi="Candara"/>
          <w:sz w:val="20"/>
        </w:rPr>
        <w:t xml:space="preserve">Notice further that this assignment is </w:t>
      </w:r>
      <w:r w:rsidRPr="007F1DE9">
        <w:rPr>
          <w:rFonts w:ascii="Candara" w:hAnsi="Candara"/>
          <w:i/>
          <w:sz w:val="20"/>
        </w:rPr>
        <w:t>not asking you to try to persuade your readers</w:t>
      </w:r>
      <w:r w:rsidRPr="007F1DE9">
        <w:rPr>
          <w:rFonts w:ascii="Candara" w:hAnsi="Candara"/>
          <w:sz w:val="20"/>
        </w:rPr>
        <w:t xml:space="preserve">; you are not choosing material, then, that supports only your point of view on the matter. In fact, </w:t>
      </w:r>
      <w:r w:rsidR="003B6E40" w:rsidRPr="007F1DE9">
        <w:rPr>
          <w:rFonts w:ascii="Candara" w:hAnsi="Candara"/>
          <w:i/>
          <w:sz w:val="20"/>
        </w:rPr>
        <w:t>CMHG</w:t>
      </w:r>
      <w:r w:rsidR="000610AA" w:rsidRPr="007F1DE9">
        <w:rPr>
          <w:rFonts w:ascii="Candara" w:hAnsi="Candara"/>
          <w:sz w:val="20"/>
        </w:rPr>
        <w:t xml:space="preserve"> points out that explorin</w:t>
      </w:r>
      <w:r w:rsidRPr="007F1DE9">
        <w:rPr>
          <w:rFonts w:ascii="Candara" w:hAnsi="Candara"/>
          <w:sz w:val="20"/>
        </w:rPr>
        <w:t>g “various perspectives on issues, concepts, places, or people will help you to work your way through ideas and problems in college and in the professional, civic, and p</w:t>
      </w:r>
      <w:r w:rsidR="000610AA" w:rsidRPr="007F1DE9">
        <w:rPr>
          <w:rFonts w:ascii="Candara" w:hAnsi="Candara"/>
          <w:sz w:val="20"/>
        </w:rPr>
        <w:t>ersonal areas of your life” (85</w:t>
      </w:r>
      <w:r w:rsidRPr="007F1DE9">
        <w:rPr>
          <w:rFonts w:ascii="Candara" w:hAnsi="Candara"/>
          <w:sz w:val="20"/>
        </w:rPr>
        <w:t>). Closely related to exploratory writing is informative writing, in which yo</w:t>
      </w:r>
      <w:r w:rsidR="000C5A6A" w:rsidRPr="007F1DE9">
        <w:rPr>
          <w:rFonts w:ascii="Candara" w:hAnsi="Candara"/>
          <w:sz w:val="20"/>
        </w:rPr>
        <w:t>ur goal while</w:t>
      </w:r>
      <w:r w:rsidR="00593A30" w:rsidRPr="007F1DE9">
        <w:rPr>
          <w:rFonts w:ascii="Candara" w:hAnsi="Candara"/>
          <w:sz w:val="20"/>
        </w:rPr>
        <w:t xml:space="preserve"> sharing information is </w:t>
      </w:r>
      <w:r w:rsidRPr="007F1DE9">
        <w:rPr>
          <w:rFonts w:ascii="Candara" w:hAnsi="Candara"/>
          <w:sz w:val="20"/>
        </w:rPr>
        <w:t>“</w:t>
      </w:r>
      <w:r w:rsidR="00593A30" w:rsidRPr="007F1DE9">
        <w:rPr>
          <w:rFonts w:ascii="Candara" w:hAnsi="Candara"/>
          <w:sz w:val="20"/>
        </w:rPr>
        <w:t>to be as neutral as possible, so it is the writer’s responsibility to present information impartially</w:t>
      </w:r>
      <w:r w:rsidRPr="007F1DE9">
        <w:rPr>
          <w:rFonts w:ascii="Candara" w:hAnsi="Candara"/>
          <w:sz w:val="20"/>
        </w:rPr>
        <w:t>” (</w:t>
      </w:r>
      <w:r w:rsidR="00593A30" w:rsidRPr="007F1DE9">
        <w:rPr>
          <w:rFonts w:ascii="Candara" w:hAnsi="Candara"/>
          <w:sz w:val="20"/>
        </w:rPr>
        <w:t>121</w:t>
      </w:r>
      <w:r w:rsidRPr="007F1DE9">
        <w:rPr>
          <w:rFonts w:ascii="Candara" w:hAnsi="Candara"/>
          <w:sz w:val="20"/>
        </w:rPr>
        <w:t xml:space="preserve">) </w:t>
      </w:r>
    </w:p>
    <w:p w14:paraId="73AB9055" w14:textId="77777777" w:rsidR="00511D5A" w:rsidRPr="007F1DE9" w:rsidRDefault="00511D5A" w:rsidP="00511D5A">
      <w:pPr>
        <w:rPr>
          <w:rFonts w:ascii="Candara" w:hAnsi="Candara"/>
          <w:sz w:val="20"/>
        </w:rPr>
      </w:pPr>
    </w:p>
    <w:p w14:paraId="17CD0F2F" w14:textId="77777777" w:rsidR="00511D5A" w:rsidRPr="007F1DE9" w:rsidRDefault="00EA360E" w:rsidP="00511D5A">
      <w:pPr>
        <w:rPr>
          <w:rFonts w:ascii="Candara" w:hAnsi="Candara"/>
          <w:sz w:val="20"/>
        </w:rPr>
      </w:pPr>
      <w:r w:rsidRPr="007F1DE9">
        <w:rPr>
          <w:rFonts w:ascii="Candara" w:hAnsi="Candara"/>
          <w:sz w:val="20"/>
        </w:rPr>
        <w:t xml:space="preserve">After choosing a topic, </w:t>
      </w:r>
      <w:r w:rsidR="00511D5A" w:rsidRPr="007F1DE9">
        <w:rPr>
          <w:rFonts w:ascii="Candara" w:hAnsi="Candara"/>
          <w:sz w:val="20"/>
        </w:rPr>
        <w:t xml:space="preserve">you need to consider what information you need. In the case of both exploring and informing, providing multiple perspectives is central to this paper; this means being sure that you are giving your readers (and yourself) the opportunity to see the topic from several vantage points, some of which will almost certainly not be your usual or most comfortable way of thinking about this topic. This information also needs to meet the criterion of being relevant, and explanations must be clear and accurate. </w:t>
      </w:r>
    </w:p>
    <w:p w14:paraId="30CC2CC1" w14:textId="77777777" w:rsidR="00511D5A" w:rsidRPr="007F1DE9" w:rsidRDefault="00511D5A" w:rsidP="00511D5A">
      <w:pPr>
        <w:pStyle w:val="Footer"/>
        <w:tabs>
          <w:tab w:val="clear" w:pos="4320"/>
          <w:tab w:val="clear" w:pos="8640"/>
        </w:tabs>
        <w:rPr>
          <w:rFonts w:ascii="Candara" w:hAnsi="Candara"/>
          <w:sz w:val="20"/>
        </w:rPr>
      </w:pPr>
    </w:p>
    <w:p w14:paraId="23DDC82C" w14:textId="77777777" w:rsidR="00511D5A" w:rsidRPr="007F1DE9" w:rsidRDefault="00511D5A" w:rsidP="00511D5A">
      <w:pPr>
        <w:rPr>
          <w:rFonts w:ascii="Candara" w:hAnsi="Candara"/>
          <w:sz w:val="20"/>
        </w:rPr>
      </w:pPr>
      <w:r w:rsidRPr="007F1DE9">
        <w:rPr>
          <w:rFonts w:ascii="Candara" w:hAnsi="Candara"/>
          <w:sz w:val="20"/>
        </w:rPr>
        <w:lastRenderedPageBreak/>
        <w:t xml:space="preserve">Your text recommends that you ask yourself these questions to help you explore your topic to be sure that you have fully gathered information and sufficiently considered how you can help interest your audience in the topic and help them understand it: </w:t>
      </w:r>
    </w:p>
    <w:p w14:paraId="0E551495" w14:textId="77777777" w:rsidR="00511D5A" w:rsidRPr="007F1DE9" w:rsidRDefault="00511D5A" w:rsidP="00511D5A">
      <w:pPr>
        <w:numPr>
          <w:ilvl w:val="0"/>
          <w:numId w:val="4"/>
        </w:numPr>
        <w:rPr>
          <w:rFonts w:ascii="Candara" w:hAnsi="Candara"/>
          <w:sz w:val="20"/>
        </w:rPr>
      </w:pPr>
      <w:r w:rsidRPr="007F1DE9">
        <w:rPr>
          <w:rFonts w:ascii="Candara" w:hAnsi="Candara"/>
          <w:sz w:val="20"/>
        </w:rPr>
        <w:t>What do I know—and what more do I need to know-- about the topic I am exploring or providing information about?</w:t>
      </w:r>
    </w:p>
    <w:p w14:paraId="71034E60" w14:textId="77777777" w:rsidR="00511D5A" w:rsidRPr="007F1DE9" w:rsidRDefault="00511D5A" w:rsidP="00511D5A">
      <w:pPr>
        <w:numPr>
          <w:ilvl w:val="0"/>
          <w:numId w:val="2"/>
        </w:numPr>
        <w:rPr>
          <w:rFonts w:ascii="Candara" w:hAnsi="Candara"/>
          <w:sz w:val="20"/>
        </w:rPr>
      </w:pPr>
      <w:r w:rsidRPr="007F1DE9">
        <w:rPr>
          <w:rFonts w:ascii="Candara" w:hAnsi="Candara"/>
          <w:sz w:val="20"/>
        </w:rPr>
        <w:t>What preconceptions do I have about the topic? (Getting these out into the open in your planning stage is very important.)</w:t>
      </w:r>
    </w:p>
    <w:p w14:paraId="26E2A632" w14:textId="77777777" w:rsidR="00511D5A" w:rsidRPr="007F1DE9" w:rsidRDefault="00511D5A" w:rsidP="00511D5A">
      <w:pPr>
        <w:numPr>
          <w:ilvl w:val="0"/>
          <w:numId w:val="2"/>
        </w:numPr>
        <w:rPr>
          <w:rFonts w:ascii="Candara" w:hAnsi="Candara"/>
          <w:sz w:val="20"/>
        </w:rPr>
      </w:pPr>
      <w:r w:rsidRPr="007F1DE9">
        <w:rPr>
          <w:rFonts w:ascii="Candara" w:hAnsi="Candara"/>
          <w:sz w:val="20"/>
        </w:rPr>
        <w:t>Since I am not relying heavily on personal information, where would I get additional information to provide the multiple perspectives I need on this topic?</w:t>
      </w:r>
    </w:p>
    <w:p w14:paraId="600EA69A" w14:textId="7EA24E37" w:rsidR="00511D5A" w:rsidRPr="007F1DE9" w:rsidRDefault="00511D5A" w:rsidP="00511D5A">
      <w:pPr>
        <w:numPr>
          <w:ilvl w:val="0"/>
          <w:numId w:val="2"/>
        </w:numPr>
        <w:rPr>
          <w:rFonts w:ascii="Candara" w:hAnsi="Candara"/>
          <w:sz w:val="20"/>
        </w:rPr>
      </w:pPr>
      <w:r w:rsidRPr="007F1DE9">
        <w:rPr>
          <w:rFonts w:ascii="Candara" w:hAnsi="Candara"/>
          <w:sz w:val="20"/>
        </w:rPr>
        <w:t>Why might my audience be interes</w:t>
      </w:r>
      <w:r w:rsidR="00264254">
        <w:rPr>
          <w:rFonts w:ascii="Candara" w:hAnsi="Candara"/>
          <w:sz w:val="20"/>
        </w:rPr>
        <w:t>ted in reading my exploration/</w:t>
      </w:r>
      <w:r w:rsidRPr="007F1DE9">
        <w:rPr>
          <w:rFonts w:ascii="Candara" w:hAnsi="Candara"/>
          <w:sz w:val="20"/>
        </w:rPr>
        <w:t>informational paper? How can I engage (interest, motivate) them?</w:t>
      </w:r>
    </w:p>
    <w:p w14:paraId="2D1A4501" w14:textId="77777777" w:rsidR="00511D5A" w:rsidRPr="007F1DE9" w:rsidRDefault="00511D5A" w:rsidP="00511D5A">
      <w:pPr>
        <w:numPr>
          <w:ilvl w:val="0"/>
          <w:numId w:val="2"/>
        </w:numPr>
        <w:rPr>
          <w:rFonts w:ascii="Candara" w:hAnsi="Candara"/>
          <w:sz w:val="20"/>
        </w:rPr>
      </w:pPr>
      <w:r w:rsidRPr="007F1DE9">
        <w:rPr>
          <w:rFonts w:ascii="Candara" w:hAnsi="Candara"/>
          <w:sz w:val="20"/>
        </w:rPr>
        <w:t xml:space="preserve">What details will help my audience understand my exploration and information? </w:t>
      </w:r>
    </w:p>
    <w:p w14:paraId="63D5EFC8" w14:textId="77777777" w:rsidR="00511D5A" w:rsidRPr="007F1DE9" w:rsidRDefault="00511D5A" w:rsidP="00EA360E">
      <w:pPr>
        <w:numPr>
          <w:ilvl w:val="0"/>
          <w:numId w:val="2"/>
        </w:numPr>
        <w:rPr>
          <w:rFonts w:ascii="Candara" w:hAnsi="Candara"/>
          <w:sz w:val="20"/>
        </w:rPr>
      </w:pPr>
      <w:r w:rsidRPr="007F1DE9">
        <w:rPr>
          <w:rFonts w:ascii="Candara" w:hAnsi="Candara"/>
          <w:sz w:val="20"/>
        </w:rPr>
        <w:t xml:space="preserve">What visuals would help my audience understand my topic? </w:t>
      </w:r>
    </w:p>
    <w:p w14:paraId="215CC33E" w14:textId="77777777" w:rsidR="00511D5A" w:rsidRPr="007F1DE9" w:rsidRDefault="00511D5A" w:rsidP="00511D5A">
      <w:pPr>
        <w:rPr>
          <w:rFonts w:ascii="Candara" w:hAnsi="Candara"/>
          <w:sz w:val="20"/>
        </w:rPr>
      </w:pPr>
    </w:p>
    <w:p w14:paraId="7EBAF776" w14:textId="77777777" w:rsidR="007F1DE9" w:rsidRPr="007F1DE9" w:rsidRDefault="007F1DE9" w:rsidP="00511D5A">
      <w:pPr>
        <w:pStyle w:val="Heading1"/>
        <w:rPr>
          <w:rFonts w:ascii="Candara" w:hAnsi="Candara"/>
          <w:sz w:val="20"/>
        </w:rPr>
      </w:pPr>
    </w:p>
    <w:p w14:paraId="4917FF5F" w14:textId="77777777" w:rsidR="007F1DE9" w:rsidRDefault="007F1DE9" w:rsidP="007F1DE9">
      <w:pPr>
        <w:pStyle w:val="Heading1"/>
        <w:rPr>
          <w:rFonts w:ascii="Candara" w:hAnsi="Candara"/>
          <w:sz w:val="24"/>
          <w:szCs w:val="24"/>
        </w:rPr>
      </w:pPr>
      <w:r w:rsidRPr="00A64F13">
        <w:rPr>
          <w:rFonts w:ascii="Candara" w:hAnsi="Candara"/>
          <w:sz w:val="24"/>
          <w:szCs w:val="24"/>
        </w:rPr>
        <w:t>Evaluation Criteria</w:t>
      </w:r>
    </w:p>
    <w:p w14:paraId="38ACCB09" w14:textId="77777777" w:rsidR="007F1DE9" w:rsidRPr="00A64F13" w:rsidRDefault="007F1DE9" w:rsidP="007F1DE9"/>
    <w:tbl>
      <w:tblPr>
        <w:tblW w:w="9108" w:type="dxa"/>
        <w:tblBorders>
          <w:insideV w:val="single" w:sz="4" w:space="0" w:color="auto"/>
        </w:tblBorders>
        <w:tblLook w:val="0000" w:firstRow="0" w:lastRow="0" w:firstColumn="0" w:lastColumn="0" w:noHBand="0" w:noVBand="0"/>
      </w:tblPr>
      <w:tblGrid>
        <w:gridCol w:w="9108"/>
      </w:tblGrid>
      <w:tr w:rsidR="007F1DE9" w:rsidRPr="00A64F13" w14:paraId="0F5924BD" w14:textId="77777777" w:rsidTr="007F1DE9">
        <w:tc>
          <w:tcPr>
            <w:tcW w:w="9108" w:type="dxa"/>
          </w:tcPr>
          <w:p w14:paraId="57F5E4D8" w14:textId="77777777" w:rsidR="007F1DE9" w:rsidRPr="00BF5F8F" w:rsidRDefault="007F1DE9" w:rsidP="007F1DE9">
            <w:pPr>
              <w:pStyle w:val="Heading1"/>
              <w:spacing w:before="40" w:after="40"/>
              <w:rPr>
                <w:rFonts w:ascii="Candara" w:hAnsi="Candara"/>
                <w:sz w:val="20"/>
              </w:rPr>
            </w:pPr>
            <w:r w:rsidRPr="00BF5F8F">
              <w:rPr>
                <w:rFonts w:ascii="Candara" w:hAnsi="Candara"/>
                <w:sz w:val="20"/>
              </w:rPr>
              <w:t>Context</w:t>
            </w:r>
          </w:p>
        </w:tc>
      </w:tr>
      <w:tr w:rsidR="007F1DE9" w:rsidRPr="00A64F13" w14:paraId="40D3533F" w14:textId="77777777" w:rsidTr="007F1DE9">
        <w:tc>
          <w:tcPr>
            <w:tcW w:w="9108" w:type="dxa"/>
          </w:tcPr>
          <w:p w14:paraId="69E31A35" w14:textId="77777777" w:rsidR="007F1DE9" w:rsidRPr="00BF5F8F" w:rsidRDefault="007F1DE9" w:rsidP="007F1DE9">
            <w:pPr>
              <w:numPr>
                <w:ilvl w:val="0"/>
                <w:numId w:val="5"/>
              </w:numPr>
              <w:tabs>
                <w:tab w:val="left" w:pos="0"/>
              </w:tabs>
              <w:spacing w:before="40" w:after="40"/>
              <w:rPr>
                <w:rFonts w:ascii="Candara" w:hAnsi="Candara"/>
                <w:sz w:val="20"/>
              </w:rPr>
            </w:pPr>
            <w:r w:rsidRPr="00BF5F8F">
              <w:rPr>
                <w:rFonts w:ascii="Candara" w:hAnsi="Candara"/>
                <w:sz w:val="20"/>
              </w:rPr>
              <w:t>Thoughtful and perceptive treatment of topic; original approach; scope sufficiently narrow.</w:t>
            </w:r>
          </w:p>
          <w:p w14:paraId="48716242" w14:textId="77777777" w:rsidR="007F1DE9" w:rsidRPr="00BF5F8F" w:rsidRDefault="007F1DE9" w:rsidP="007F1DE9">
            <w:pPr>
              <w:numPr>
                <w:ilvl w:val="0"/>
                <w:numId w:val="5"/>
              </w:numPr>
              <w:rPr>
                <w:rFonts w:ascii="Candara" w:hAnsi="Candara"/>
                <w:sz w:val="20"/>
              </w:rPr>
            </w:pPr>
            <w:r w:rsidRPr="00BF5F8F">
              <w:rPr>
                <w:rFonts w:ascii="Candara" w:hAnsi="Candara"/>
                <w:sz w:val="20"/>
              </w:rPr>
              <w:t>Purpose for writing is clear (educate, entertain, persuade) and consistent throughout the paper.</w:t>
            </w:r>
          </w:p>
        </w:tc>
      </w:tr>
      <w:tr w:rsidR="007F1DE9" w:rsidRPr="00A64F13" w14:paraId="1AFD1E51" w14:textId="77777777" w:rsidTr="007F1DE9">
        <w:tc>
          <w:tcPr>
            <w:tcW w:w="9108" w:type="dxa"/>
          </w:tcPr>
          <w:p w14:paraId="062D667E" w14:textId="77777777" w:rsidR="007F1DE9" w:rsidRPr="00BF5F8F" w:rsidRDefault="007F1DE9" w:rsidP="007F1DE9">
            <w:pPr>
              <w:numPr>
                <w:ilvl w:val="0"/>
                <w:numId w:val="5"/>
              </w:numPr>
              <w:spacing w:before="40" w:after="40"/>
              <w:rPr>
                <w:rFonts w:ascii="Candara" w:hAnsi="Candara"/>
                <w:sz w:val="20"/>
              </w:rPr>
            </w:pPr>
            <w:r w:rsidRPr="00BF5F8F">
              <w:rPr>
                <w:rFonts w:ascii="Candara" w:hAnsi="Candara"/>
                <w:sz w:val="20"/>
              </w:rPr>
              <w:t xml:space="preserve">Clear sense of audience and consistent attention to audience’s needs. </w:t>
            </w:r>
          </w:p>
          <w:p w14:paraId="16C191A5" w14:textId="77777777" w:rsidR="007F1DE9" w:rsidRPr="00BF5F8F" w:rsidRDefault="007F1DE9" w:rsidP="007F1DE9">
            <w:pPr>
              <w:numPr>
                <w:ilvl w:val="0"/>
                <w:numId w:val="5"/>
              </w:numPr>
              <w:spacing w:before="40" w:after="40"/>
              <w:rPr>
                <w:rFonts w:ascii="Candara" w:hAnsi="Candara"/>
                <w:sz w:val="20"/>
              </w:rPr>
            </w:pPr>
            <w:r w:rsidRPr="00BF5F8F">
              <w:rPr>
                <w:rFonts w:ascii="Candara" w:hAnsi="Candara"/>
                <w:sz w:val="20"/>
              </w:rPr>
              <w:t>Introduction engages audience’s interest. The “So what?” question is answered!</w:t>
            </w:r>
          </w:p>
        </w:tc>
      </w:tr>
      <w:tr w:rsidR="007F1DE9" w:rsidRPr="00A64F13" w14:paraId="1631CC34" w14:textId="77777777" w:rsidTr="007F1DE9">
        <w:tc>
          <w:tcPr>
            <w:tcW w:w="9108" w:type="dxa"/>
          </w:tcPr>
          <w:p w14:paraId="7B80C5D1" w14:textId="77777777" w:rsidR="007F1DE9" w:rsidRPr="00BF5F8F" w:rsidRDefault="007F1DE9" w:rsidP="007F1DE9">
            <w:pPr>
              <w:pStyle w:val="Heading1"/>
              <w:spacing w:before="40" w:after="40"/>
              <w:rPr>
                <w:rFonts w:ascii="Candara" w:hAnsi="Candara"/>
                <w:sz w:val="20"/>
              </w:rPr>
            </w:pPr>
            <w:r w:rsidRPr="00BF5F8F">
              <w:rPr>
                <w:rFonts w:ascii="Candara" w:hAnsi="Candara"/>
                <w:sz w:val="20"/>
              </w:rPr>
              <w:t>Substance</w:t>
            </w:r>
          </w:p>
        </w:tc>
      </w:tr>
      <w:tr w:rsidR="007F1DE9" w:rsidRPr="00A64F13" w14:paraId="62268C1C" w14:textId="77777777" w:rsidTr="007F1DE9">
        <w:tc>
          <w:tcPr>
            <w:tcW w:w="9108" w:type="dxa"/>
          </w:tcPr>
          <w:p w14:paraId="09363148" w14:textId="77777777" w:rsidR="007F1DE9" w:rsidRPr="00BF5F8F" w:rsidRDefault="007F1DE9" w:rsidP="007F1DE9">
            <w:pPr>
              <w:numPr>
                <w:ilvl w:val="0"/>
                <w:numId w:val="6"/>
              </w:numPr>
              <w:spacing w:before="40" w:after="40"/>
              <w:rPr>
                <w:rFonts w:ascii="Candara" w:hAnsi="Candara"/>
                <w:sz w:val="20"/>
              </w:rPr>
            </w:pPr>
            <w:r w:rsidRPr="00BF5F8F">
              <w:rPr>
                <w:rFonts w:ascii="Candara" w:hAnsi="Candara"/>
                <w:sz w:val="20"/>
              </w:rPr>
              <w:t xml:space="preserve">Content is fully developed, relevant, and substantial; detail carefully chosen and specific. </w:t>
            </w:r>
          </w:p>
          <w:p w14:paraId="08B5E963" w14:textId="77777777" w:rsidR="00B45693" w:rsidRPr="00BF5F8F" w:rsidRDefault="00B45693" w:rsidP="007F1DE9">
            <w:pPr>
              <w:numPr>
                <w:ilvl w:val="0"/>
                <w:numId w:val="6"/>
              </w:numPr>
              <w:spacing w:before="40" w:after="40"/>
              <w:rPr>
                <w:rFonts w:ascii="Candara" w:hAnsi="Candara"/>
                <w:sz w:val="20"/>
              </w:rPr>
            </w:pPr>
            <w:r w:rsidRPr="00BF5F8F">
              <w:rPr>
                <w:rFonts w:ascii="Candara" w:hAnsi="Candara"/>
                <w:sz w:val="20"/>
              </w:rPr>
              <w:t>Uses sources (at least five) to support main idea.</w:t>
            </w:r>
          </w:p>
          <w:p w14:paraId="0F73A250" w14:textId="45C73269" w:rsidR="00BF5F8F" w:rsidRPr="00BF5F8F" w:rsidRDefault="00BF5F8F" w:rsidP="007F1DE9">
            <w:pPr>
              <w:numPr>
                <w:ilvl w:val="0"/>
                <w:numId w:val="6"/>
              </w:numPr>
              <w:spacing w:before="40" w:after="40"/>
              <w:rPr>
                <w:rFonts w:ascii="Candara" w:hAnsi="Candara"/>
                <w:sz w:val="20"/>
              </w:rPr>
            </w:pPr>
            <w:r w:rsidRPr="00BF5F8F">
              <w:rPr>
                <w:rFonts w:ascii="Candara" w:hAnsi="Candara"/>
                <w:sz w:val="20"/>
              </w:rPr>
              <w:t>Gives clear credit to sources.</w:t>
            </w:r>
          </w:p>
        </w:tc>
      </w:tr>
      <w:tr w:rsidR="007F1DE9" w:rsidRPr="00A64F13" w14:paraId="751BE4ED" w14:textId="77777777" w:rsidTr="007F1DE9">
        <w:tc>
          <w:tcPr>
            <w:tcW w:w="9108" w:type="dxa"/>
          </w:tcPr>
          <w:p w14:paraId="7BD9FF16" w14:textId="77777777" w:rsidR="007F1DE9" w:rsidRPr="00BF5F8F" w:rsidRDefault="007F1DE9" w:rsidP="007F1DE9">
            <w:pPr>
              <w:pStyle w:val="Heading1"/>
              <w:spacing w:before="40" w:after="40"/>
              <w:rPr>
                <w:rFonts w:ascii="Candara" w:hAnsi="Candara"/>
                <w:sz w:val="20"/>
              </w:rPr>
            </w:pPr>
            <w:r w:rsidRPr="00BF5F8F">
              <w:rPr>
                <w:rFonts w:ascii="Candara" w:hAnsi="Candara"/>
                <w:sz w:val="20"/>
              </w:rPr>
              <w:t>Organization</w:t>
            </w:r>
          </w:p>
        </w:tc>
      </w:tr>
      <w:tr w:rsidR="007F1DE9" w:rsidRPr="00A64F13" w14:paraId="550059ED" w14:textId="77777777" w:rsidTr="007F1DE9">
        <w:tc>
          <w:tcPr>
            <w:tcW w:w="9108" w:type="dxa"/>
          </w:tcPr>
          <w:p w14:paraId="4A2A54B4" w14:textId="77777777" w:rsidR="007F1DE9" w:rsidRPr="00BF5F8F" w:rsidRDefault="007F1DE9" w:rsidP="007F1DE9">
            <w:pPr>
              <w:numPr>
                <w:ilvl w:val="0"/>
                <w:numId w:val="6"/>
              </w:numPr>
              <w:spacing w:before="40" w:after="40"/>
              <w:rPr>
                <w:rFonts w:ascii="Candara" w:hAnsi="Candara"/>
                <w:sz w:val="20"/>
              </w:rPr>
            </w:pPr>
            <w:r w:rsidRPr="00BF5F8F">
              <w:rPr>
                <w:rFonts w:ascii="Candara" w:hAnsi="Candara"/>
                <w:sz w:val="20"/>
              </w:rPr>
              <w:t xml:space="preserve">Focuses on a precise, interesting and insightful point or thesis, which guides development and organization. </w:t>
            </w:r>
          </w:p>
        </w:tc>
      </w:tr>
      <w:tr w:rsidR="007F1DE9" w:rsidRPr="00A64F13" w14:paraId="116B7D44" w14:textId="77777777" w:rsidTr="007F1DE9">
        <w:tc>
          <w:tcPr>
            <w:tcW w:w="9108" w:type="dxa"/>
          </w:tcPr>
          <w:p w14:paraId="0986BF74" w14:textId="77777777" w:rsidR="007F1DE9" w:rsidRPr="00BF5F8F" w:rsidRDefault="007F1DE9" w:rsidP="007F1DE9">
            <w:pPr>
              <w:numPr>
                <w:ilvl w:val="0"/>
                <w:numId w:val="6"/>
              </w:numPr>
              <w:spacing w:before="40" w:after="40"/>
              <w:rPr>
                <w:rFonts w:ascii="Candara" w:hAnsi="Candara"/>
                <w:sz w:val="20"/>
              </w:rPr>
            </w:pPr>
            <w:r w:rsidRPr="00BF5F8F">
              <w:rPr>
                <w:rFonts w:ascii="Candara" w:hAnsi="Candara"/>
                <w:sz w:val="20"/>
              </w:rPr>
              <w:t>Sequence follows a logical arrangement for this material appropriately organized into paragraphs. Relationship among ideas is clear; coherent; transitional devices used to guide reader</w:t>
            </w:r>
          </w:p>
        </w:tc>
      </w:tr>
      <w:tr w:rsidR="007F1DE9" w:rsidRPr="00A64F13" w14:paraId="24328C27" w14:textId="77777777" w:rsidTr="007F1DE9">
        <w:tc>
          <w:tcPr>
            <w:tcW w:w="9108" w:type="dxa"/>
          </w:tcPr>
          <w:p w14:paraId="63B14F0D" w14:textId="77777777" w:rsidR="007F1DE9" w:rsidRPr="00BF5F8F" w:rsidRDefault="007F1DE9" w:rsidP="007F1DE9">
            <w:pPr>
              <w:pStyle w:val="Heading1"/>
              <w:spacing w:before="40" w:after="40"/>
              <w:rPr>
                <w:rFonts w:ascii="Candara" w:hAnsi="Candara"/>
                <w:sz w:val="20"/>
              </w:rPr>
            </w:pPr>
            <w:r w:rsidRPr="00BF5F8F">
              <w:rPr>
                <w:rFonts w:ascii="Candara" w:hAnsi="Candara"/>
                <w:sz w:val="20"/>
              </w:rPr>
              <w:t>Style</w:t>
            </w:r>
          </w:p>
        </w:tc>
      </w:tr>
      <w:tr w:rsidR="007F1DE9" w:rsidRPr="00A64F13" w14:paraId="644D8291" w14:textId="77777777" w:rsidTr="007F1DE9">
        <w:tc>
          <w:tcPr>
            <w:tcW w:w="9108" w:type="dxa"/>
          </w:tcPr>
          <w:p w14:paraId="42377342" w14:textId="77777777" w:rsidR="007F1DE9" w:rsidRPr="00BF5F8F" w:rsidRDefault="007F1DE9" w:rsidP="007F1DE9">
            <w:pPr>
              <w:numPr>
                <w:ilvl w:val="0"/>
                <w:numId w:val="7"/>
              </w:numPr>
              <w:spacing w:before="40" w:after="40"/>
              <w:rPr>
                <w:rFonts w:ascii="Candara" w:hAnsi="Candara"/>
                <w:sz w:val="20"/>
              </w:rPr>
            </w:pPr>
            <w:r w:rsidRPr="00BF5F8F">
              <w:rPr>
                <w:rFonts w:ascii="Candara" w:hAnsi="Candara"/>
                <w:sz w:val="20"/>
              </w:rPr>
              <w:t>Expression is clear and concise.  Good choices in use of dialogue, details, visuals.</w:t>
            </w:r>
          </w:p>
        </w:tc>
      </w:tr>
      <w:tr w:rsidR="007F1DE9" w:rsidRPr="00A64F13" w14:paraId="126EB941" w14:textId="77777777" w:rsidTr="007F1DE9">
        <w:tc>
          <w:tcPr>
            <w:tcW w:w="9108" w:type="dxa"/>
          </w:tcPr>
          <w:p w14:paraId="0C96DB7B" w14:textId="77777777" w:rsidR="007F1DE9" w:rsidRPr="00BF5F8F" w:rsidRDefault="007F1DE9" w:rsidP="007F1DE9">
            <w:pPr>
              <w:numPr>
                <w:ilvl w:val="0"/>
                <w:numId w:val="7"/>
              </w:numPr>
              <w:spacing w:before="40" w:after="40"/>
              <w:rPr>
                <w:rFonts w:ascii="Candara" w:hAnsi="Candara"/>
                <w:sz w:val="20"/>
              </w:rPr>
            </w:pPr>
            <w:r w:rsidRPr="00BF5F8F">
              <w:rPr>
                <w:rFonts w:ascii="Candara" w:hAnsi="Candara"/>
                <w:sz w:val="20"/>
              </w:rPr>
              <w:t xml:space="preserve">Vocabulary is precise, vivid and appropriate </w:t>
            </w:r>
          </w:p>
        </w:tc>
      </w:tr>
      <w:tr w:rsidR="007F1DE9" w:rsidRPr="00A64F13" w14:paraId="07D49743" w14:textId="77777777" w:rsidTr="007F1DE9">
        <w:tc>
          <w:tcPr>
            <w:tcW w:w="9108" w:type="dxa"/>
          </w:tcPr>
          <w:p w14:paraId="29A2E2F6" w14:textId="77777777" w:rsidR="00BF5F8F" w:rsidRPr="00BF5F8F" w:rsidRDefault="007F1DE9" w:rsidP="00BF5F8F">
            <w:pPr>
              <w:pStyle w:val="Heading2"/>
              <w:numPr>
                <w:ilvl w:val="0"/>
                <w:numId w:val="7"/>
              </w:numPr>
              <w:spacing w:before="40" w:after="40"/>
              <w:rPr>
                <w:rFonts w:ascii="Candara" w:hAnsi="Candara"/>
                <w:b w:val="0"/>
                <w:sz w:val="20"/>
              </w:rPr>
            </w:pPr>
            <w:r w:rsidRPr="00BF5F8F">
              <w:rPr>
                <w:rFonts w:ascii="Candara" w:hAnsi="Candara"/>
                <w:b w:val="0"/>
                <w:sz w:val="20"/>
              </w:rPr>
              <w:t>Conventions/Correctness:</w:t>
            </w:r>
            <w:r w:rsidRPr="00BF5F8F">
              <w:rPr>
                <w:rFonts w:ascii="Candara" w:hAnsi="Candara"/>
                <w:sz w:val="20"/>
              </w:rPr>
              <w:t xml:space="preserve"> </w:t>
            </w:r>
            <w:r w:rsidRPr="00BF5F8F">
              <w:rPr>
                <w:rFonts w:ascii="Candara" w:hAnsi="Candara"/>
                <w:b w:val="0"/>
                <w:sz w:val="20"/>
              </w:rPr>
              <w:t>Writing is free from sentence-level errors and word choice errors.</w:t>
            </w:r>
          </w:p>
          <w:p w14:paraId="3CC5B59A" w14:textId="5FEC5641" w:rsidR="00BF5F8F" w:rsidRPr="00BF5F8F" w:rsidRDefault="00BF5F8F" w:rsidP="00BF5F8F">
            <w:pPr>
              <w:pStyle w:val="ListParagraph"/>
              <w:numPr>
                <w:ilvl w:val="0"/>
                <w:numId w:val="7"/>
              </w:numPr>
              <w:rPr>
                <w:rFonts w:ascii="Candara" w:hAnsi="Candara"/>
                <w:sz w:val="20"/>
              </w:rPr>
            </w:pPr>
            <w:r w:rsidRPr="00BF5F8F">
              <w:rPr>
                <w:rFonts w:ascii="Candara" w:hAnsi="Candara"/>
                <w:sz w:val="20"/>
              </w:rPr>
              <w:t>Uses MLA or APA citation style for giving credit to sources.</w:t>
            </w:r>
          </w:p>
        </w:tc>
      </w:tr>
      <w:tr w:rsidR="007F1DE9" w:rsidRPr="00A64F13" w14:paraId="13754C06" w14:textId="77777777" w:rsidTr="007F1DE9">
        <w:tc>
          <w:tcPr>
            <w:tcW w:w="9108" w:type="dxa"/>
          </w:tcPr>
          <w:p w14:paraId="01BB8F4E" w14:textId="77777777" w:rsidR="007F1DE9" w:rsidRPr="00BF5F8F" w:rsidRDefault="007F1DE9" w:rsidP="007F1DE9">
            <w:pPr>
              <w:pStyle w:val="Heading1"/>
              <w:spacing w:before="40" w:after="40"/>
              <w:rPr>
                <w:rFonts w:ascii="Candara" w:hAnsi="Candara"/>
                <w:sz w:val="20"/>
              </w:rPr>
            </w:pPr>
            <w:r w:rsidRPr="00BF5F8F">
              <w:rPr>
                <w:rFonts w:ascii="Candara" w:hAnsi="Candara"/>
                <w:sz w:val="20"/>
              </w:rPr>
              <w:t>Delivery</w:t>
            </w:r>
          </w:p>
        </w:tc>
      </w:tr>
      <w:tr w:rsidR="007F1DE9" w:rsidRPr="00A64F13" w14:paraId="0BA1CCF0" w14:textId="77777777" w:rsidTr="007F1DE9">
        <w:tc>
          <w:tcPr>
            <w:tcW w:w="9108" w:type="dxa"/>
          </w:tcPr>
          <w:p w14:paraId="15F24DDD" w14:textId="77777777" w:rsidR="007F1DE9" w:rsidRPr="00BF5F8F" w:rsidRDefault="007F1DE9" w:rsidP="007F1DE9">
            <w:pPr>
              <w:numPr>
                <w:ilvl w:val="0"/>
                <w:numId w:val="8"/>
              </w:numPr>
              <w:spacing w:before="40" w:after="40"/>
              <w:rPr>
                <w:rFonts w:ascii="Candara" w:hAnsi="Candara"/>
                <w:sz w:val="20"/>
              </w:rPr>
            </w:pPr>
            <w:r w:rsidRPr="00BF5F8F">
              <w:rPr>
                <w:rFonts w:ascii="Candara" w:hAnsi="Candara"/>
                <w:sz w:val="20"/>
              </w:rPr>
              <w:t xml:space="preserve">Consistency in typography, headings. Visuals aptly integrated within text. </w:t>
            </w:r>
          </w:p>
        </w:tc>
      </w:tr>
      <w:tr w:rsidR="007F1DE9" w:rsidRPr="00A64F13" w14:paraId="7F05B5CE" w14:textId="77777777" w:rsidTr="007F1DE9">
        <w:tc>
          <w:tcPr>
            <w:tcW w:w="9108" w:type="dxa"/>
          </w:tcPr>
          <w:p w14:paraId="593FC8C3" w14:textId="77777777" w:rsidR="007F1DE9" w:rsidRPr="00BF5F8F" w:rsidRDefault="007F1DE9" w:rsidP="007F1DE9">
            <w:pPr>
              <w:numPr>
                <w:ilvl w:val="0"/>
                <w:numId w:val="8"/>
              </w:numPr>
              <w:spacing w:before="40" w:after="40"/>
              <w:rPr>
                <w:rFonts w:ascii="Candara" w:hAnsi="Candara"/>
                <w:sz w:val="20"/>
              </w:rPr>
            </w:pPr>
            <w:r w:rsidRPr="00BF5F8F">
              <w:rPr>
                <w:rFonts w:ascii="Candara" w:hAnsi="Candara"/>
                <w:sz w:val="20"/>
              </w:rPr>
              <w:t>Appearance of document adapted to needs and expectations of audience.</w:t>
            </w:r>
          </w:p>
        </w:tc>
      </w:tr>
    </w:tbl>
    <w:p w14:paraId="191C9F4B" w14:textId="77777777" w:rsidR="003B6E40" w:rsidRDefault="003B6E40" w:rsidP="00A1484C"/>
    <w:sectPr w:rsidR="003B6E40" w:rsidSect="00AD135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0B35A" w14:textId="77777777" w:rsidR="00264254" w:rsidRDefault="00264254" w:rsidP="008C4B1B">
      <w:r>
        <w:separator/>
      </w:r>
    </w:p>
  </w:endnote>
  <w:endnote w:type="continuationSeparator" w:id="0">
    <w:p w14:paraId="0C399596" w14:textId="77777777" w:rsidR="00264254" w:rsidRDefault="00264254" w:rsidP="008C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3D571" w14:textId="77777777" w:rsidR="00264254" w:rsidRDefault="00264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03BA6" w14:textId="77777777" w:rsidR="00264254" w:rsidRDefault="002642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ECCF9" w14:textId="77777777" w:rsidR="00264254" w:rsidRDefault="00264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344">
      <w:rPr>
        <w:rStyle w:val="PageNumber"/>
        <w:noProof/>
      </w:rPr>
      <w:t>1</w:t>
    </w:r>
    <w:r>
      <w:rPr>
        <w:rStyle w:val="PageNumber"/>
      </w:rPr>
      <w:fldChar w:fldCharType="end"/>
    </w:r>
  </w:p>
  <w:p w14:paraId="5C6A6D42" w14:textId="77777777" w:rsidR="00264254" w:rsidRDefault="002642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D73A8" w14:textId="77777777" w:rsidR="00264254" w:rsidRDefault="00264254" w:rsidP="008C4B1B">
      <w:r>
        <w:separator/>
      </w:r>
    </w:p>
  </w:footnote>
  <w:footnote w:type="continuationSeparator" w:id="0">
    <w:p w14:paraId="25D49071" w14:textId="77777777" w:rsidR="00264254" w:rsidRDefault="00264254" w:rsidP="008C4B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E0A2CE"/>
    <w:lvl w:ilvl="0">
      <w:numFmt w:val="decimal"/>
      <w:lvlText w:val="*"/>
      <w:lvlJc w:val="left"/>
    </w:lvl>
  </w:abstractNum>
  <w:abstractNum w:abstractNumId="1">
    <w:nsid w:val="057216AE"/>
    <w:multiLevelType w:val="hybridMultilevel"/>
    <w:tmpl w:val="AE70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10860"/>
    <w:multiLevelType w:val="hybridMultilevel"/>
    <w:tmpl w:val="F57A00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117E8"/>
    <w:multiLevelType w:val="hybridMultilevel"/>
    <w:tmpl w:val="823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55360"/>
    <w:multiLevelType w:val="hybridMultilevel"/>
    <w:tmpl w:val="D1D0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B69C1"/>
    <w:multiLevelType w:val="hybridMultilevel"/>
    <w:tmpl w:val="BCE05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A628F"/>
    <w:multiLevelType w:val="hybridMultilevel"/>
    <w:tmpl w:val="B0AE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32B9D"/>
    <w:multiLevelType w:val="hybridMultilevel"/>
    <w:tmpl w:val="D642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57A41"/>
    <w:multiLevelType w:val="hybridMultilevel"/>
    <w:tmpl w:val="B3F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E16A5"/>
    <w:multiLevelType w:val="hybridMultilevel"/>
    <w:tmpl w:val="F47C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9765D"/>
    <w:multiLevelType w:val="hybridMultilevel"/>
    <w:tmpl w:val="212612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961C03"/>
    <w:multiLevelType w:val="multilevel"/>
    <w:tmpl w:val="A58C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0"/>
  </w:num>
  <w:num w:numId="3">
    <w:abstractNumId w:val="2"/>
  </w:num>
  <w:num w:numId="4">
    <w:abstractNumId w:val="5"/>
  </w:num>
  <w:num w:numId="5">
    <w:abstractNumId w:val="6"/>
  </w:num>
  <w:num w:numId="6">
    <w:abstractNumId w:val="9"/>
  </w:num>
  <w:num w:numId="7">
    <w:abstractNumId w:val="4"/>
  </w:num>
  <w:num w:numId="8">
    <w:abstractNumId w:val="1"/>
  </w:num>
  <w:num w:numId="9">
    <w:abstractNumId w:val="11"/>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5A"/>
    <w:rsid w:val="00005F28"/>
    <w:rsid w:val="00033344"/>
    <w:rsid w:val="000610AA"/>
    <w:rsid w:val="000770E3"/>
    <w:rsid w:val="000C5A6A"/>
    <w:rsid w:val="0011419B"/>
    <w:rsid w:val="00127BD1"/>
    <w:rsid w:val="00260002"/>
    <w:rsid w:val="00264254"/>
    <w:rsid w:val="00387397"/>
    <w:rsid w:val="003B6E40"/>
    <w:rsid w:val="00502D8A"/>
    <w:rsid w:val="00511D5A"/>
    <w:rsid w:val="00534B7C"/>
    <w:rsid w:val="00593A30"/>
    <w:rsid w:val="007908B7"/>
    <w:rsid w:val="007F1DE9"/>
    <w:rsid w:val="0086352B"/>
    <w:rsid w:val="008C2C37"/>
    <w:rsid w:val="008C4B1B"/>
    <w:rsid w:val="009852F6"/>
    <w:rsid w:val="00A063E9"/>
    <w:rsid w:val="00A1484C"/>
    <w:rsid w:val="00AC6CBB"/>
    <w:rsid w:val="00AD1355"/>
    <w:rsid w:val="00B45693"/>
    <w:rsid w:val="00B57985"/>
    <w:rsid w:val="00BF050C"/>
    <w:rsid w:val="00BF5F8F"/>
    <w:rsid w:val="00CA39F5"/>
    <w:rsid w:val="00CC45AA"/>
    <w:rsid w:val="00D91462"/>
    <w:rsid w:val="00E45F13"/>
    <w:rsid w:val="00E902DA"/>
    <w:rsid w:val="00EA36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E7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5A"/>
    <w:rPr>
      <w:rFonts w:ascii="Times" w:eastAsia="Times" w:hAnsi="Times" w:cs="Times New Roman"/>
      <w:sz w:val="24"/>
    </w:rPr>
  </w:style>
  <w:style w:type="paragraph" w:styleId="Heading1">
    <w:name w:val="heading 1"/>
    <w:basedOn w:val="Normal"/>
    <w:next w:val="Normal"/>
    <w:link w:val="Heading1Char"/>
    <w:qFormat/>
    <w:rsid w:val="00511D5A"/>
    <w:pPr>
      <w:keepNext/>
      <w:spacing w:line="240" w:lineRule="atLeast"/>
      <w:outlineLvl w:val="0"/>
    </w:pPr>
    <w:rPr>
      <w:rFonts w:ascii="Palatino" w:eastAsia="Times New Roman" w:hAnsi="Palatino"/>
      <w:b/>
      <w:sz w:val="40"/>
    </w:rPr>
  </w:style>
  <w:style w:type="paragraph" w:styleId="Heading2">
    <w:name w:val="heading 2"/>
    <w:basedOn w:val="Normal"/>
    <w:next w:val="Normal"/>
    <w:link w:val="Heading2Char"/>
    <w:qFormat/>
    <w:rsid w:val="00511D5A"/>
    <w:pPr>
      <w:keepNext/>
      <w:spacing w:line="240" w:lineRule="exact"/>
      <w:outlineLvl w:val="1"/>
    </w:pPr>
    <w:rPr>
      <w:rFonts w:eastAsia="Times New Roman"/>
      <w:b/>
      <w:sz w:val="28"/>
    </w:rPr>
  </w:style>
  <w:style w:type="paragraph" w:styleId="Heading3">
    <w:name w:val="heading 3"/>
    <w:basedOn w:val="Normal"/>
    <w:next w:val="Normal"/>
    <w:link w:val="Heading3Char"/>
    <w:qFormat/>
    <w:rsid w:val="00511D5A"/>
    <w:pPr>
      <w:keepNext/>
      <w:outlineLvl w:val="2"/>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C9D"/>
    <w:rPr>
      <w:rFonts w:ascii="Lucida Grande" w:hAnsi="Lucida Grande"/>
      <w:sz w:val="18"/>
      <w:szCs w:val="18"/>
    </w:rPr>
  </w:style>
  <w:style w:type="character" w:customStyle="1" w:styleId="Heading1Char">
    <w:name w:val="Heading 1 Char"/>
    <w:basedOn w:val="DefaultParagraphFont"/>
    <w:link w:val="Heading1"/>
    <w:rsid w:val="00511D5A"/>
    <w:rPr>
      <w:rFonts w:ascii="Palatino" w:eastAsia="Times New Roman" w:hAnsi="Palatino" w:cs="Times New Roman"/>
      <w:b/>
      <w:sz w:val="40"/>
    </w:rPr>
  </w:style>
  <w:style w:type="character" w:customStyle="1" w:styleId="Heading2Char">
    <w:name w:val="Heading 2 Char"/>
    <w:basedOn w:val="DefaultParagraphFont"/>
    <w:link w:val="Heading2"/>
    <w:rsid w:val="00511D5A"/>
    <w:rPr>
      <w:rFonts w:ascii="Times" w:eastAsia="Times New Roman" w:hAnsi="Times" w:cs="Times New Roman"/>
      <w:b/>
      <w:sz w:val="28"/>
    </w:rPr>
  </w:style>
  <w:style w:type="character" w:customStyle="1" w:styleId="Heading3Char">
    <w:name w:val="Heading 3 Char"/>
    <w:basedOn w:val="DefaultParagraphFont"/>
    <w:link w:val="Heading3"/>
    <w:rsid w:val="00511D5A"/>
    <w:rPr>
      <w:rFonts w:ascii="Helvetica" w:eastAsia="Times" w:hAnsi="Helvetica" w:cs="Times New Roman"/>
      <w:sz w:val="28"/>
    </w:rPr>
  </w:style>
  <w:style w:type="paragraph" w:styleId="Footer">
    <w:name w:val="footer"/>
    <w:basedOn w:val="Normal"/>
    <w:link w:val="FooterChar"/>
    <w:rsid w:val="00511D5A"/>
    <w:pPr>
      <w:tabs>
        <w:tab w:val="center" w:pos="4320"/>
        <w:tab w:val="right" w:pos="8640"/>
      </w:tabs>
    </w:pPr>
  </w:style>
  <w:style w:type="character" w:customStyle="1" w:styleId="FooterChar">
    <w:name w:val="Footer Char"/>
    <w:basedOn w:val="DefaultParagraphFont"/>
    <w:link w:val="Footer"/>
    <w:rsid w:val="00511D5A"/>
    <w:rPr>
      <w:rFonts w:ascii="Times" w:eastAsia="Times" w:hAnsi="Times" w:cs="Times New Roman"/>
      <w:sz w:val="24"/>
    </w:rPr>
  </w:style>
  <w:style w:type="character" w:styleId="PageNumber">
    <w:name w:val="page number"/>
    <w:basedOn w:val="DefaultParagraphFont"/>
    <w:rsid w:val="00511D5A"/>
  </w:style>
  <w:style w:type="paragraph" w:styleId="ListParagraph">
    <w:name w:val="List Paragraph"/>
    <w:basedOn w:val="Normal"/>
    <w:uiPriority w:val="34"/>
    <w:qFormat/>
    <w:rsid w:val="008C2C37"/>
    <w:pPr>
      <w:ind w:left="720"/>
      <w:contextualSpacing/>
    </w:pPr>
  </w:style>
  <w:style w:type="table" w:styleId="TableGrid">
    <w:name w:val="Table Grid"/>
    <w:basedOn w:val="TableNormal"/>
    <w:uiPriority w:val="59"/>
    <w:rsid w:val="00BF5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5A"/>
    <w:rPr>
      <w:rFonts w:ascii="Times" w:eastAsia="Times" w:hAnsi="Times" w:cs="Times New Roman"/>
      <w:sz w:val="24"/>
    </w:rPr>
  </w:style>
  <w:style w:type="paragraph" w:styleId="Heading1">
    <w:name w:val="heading 1"/>
    <w:basedOn w:val="Normal"/>
    <w:next w:val="Normal"/>
    <w:link w:val="Heading1Char"/>
    <w:qFormat/>
    <w:rsid w:val="00511D5A"/>
    <w:pPr>
      <w:keepNext/>
      <w:spacing w:line="240" w:lineRule="atLeast"/>
      <w:outlineLvl w:val="0"/>
    </w:pPr>
    <w:rPr>
      <w:rFonts w:ascii="Palatino" w:eastAsia="Times New Roman" w:hAnsi="Palatino"/>
      <w:b/>
      <w:sz w:val="40"/>
    </w:rPr>
  </w:style>
  <w:style w:type="paragraph" w:styleId="Heading2">
    <w:name w:val="heading 2"/>
    <w:basedOn w:val="Normal"/>
    <w:next w:val="Normal"/>
    <w:link w:val="Heading2Char"/>
    <w:qFormat/>
    <w:rsid w:val="00511D5A"/>
    <w:pPr>
      <w:keepNext/>
      <w:spacing w:line="240" w:lineRule="exact"/>
      <w:outlineLvl w:val="1"/>
    </w:pPr>
    <w:rPr>
      <w:rFonts w:eastAsia="Times New Roman"/>
      <w:b/>
      <w:sz w:val="28"/>
    </w:rPr>
  </w:style>
  <w:style w:type="paragraph" w:styleId="Heading3">
    <w:name w:val="heading 3"/>
    <w:basedOn w:val="Normal"/>
    <w:next w:val="Normal"/>
    <w:link w:val="Heading3Char"/>
    <w:qFormat/>
    <w:rsid w:val="00511D5A"/>
    <w:pPr>
      <w:keepNext/>
      <w:outlineLvl w:val="2"/>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C9D"/>
    <w:rPr>
      <w:rFonts w:ascii="Lucida Grande" w:hAnsi="Lucida Grande"/>
      <w:sz w:val="18"/>
      <w:szCs w:val="18"/>
    </w:rPr>
  </w:style>
  <w:style w:type="character" w:customStyle="1" w:styleId="Heading1Char">
    <w:name w:val="Heading 1 Char"/>
    <w:basedOn w:val="DefaultParagraphFont"/>
    <w:link w:val="Heading1"/>
    <w:rsid w:val="00511D5A"/>
    <w:rPr>
      <w:rFonts w:ascii="Palatino" w:eastAsia="Times New Roman" w:hAnsi="Palatino" w:cs="Times New Roman"/>
      <w:b/>
      <w:sz w:val="40"/>
    </w:rPr>
  </w:style>
  <w:style w:type="character" w:customStyle="1" w:styleId="Heading2Char">
    <w:name w:val="Heading 2 Char"/>
    <w:basedOn w:val="DefaultParagraphFont"/>
    <w:link w:val="Heading2"/>
    <w:rsid w:val="00511D5A"/>
    <w:rPr>
      <w:rFonts w:ascii="Times" w:eastAsia="Times New Roman" w:hAnsi="Times" w:cs="Times New Roman"/>
      <w:b/>
      <w:sz w:val="28"/>
    </w:rPr>
  </w:style>
  <w:style w:type="character" w:customStyle="1" w:styleId="Heading3Char">
    <w:name w:val="Heading 3 Char"/>
    <w:basedOn w:val="DefaultParagraphFont"/>
    <w:link w:val="Heading3"/>
    <w:rsid w:val="00511D5A"/>
    <w:rPr>
      <w:rFonts w:ascii="Helvetica" w:eastAsia="Times" w:hAnsi="Helvetica" w:cs="Times New Roman"/>
      <w:sz w:val="28"/>
    </w:rPr>
  </w:style>
  <w:style w:type="paragraph" w:styleId="Footer">
    <w:name w:val="footer"/>
    <w:basedOn w:val="Normal"/>
    <w:link w:val="FooterChar"/>
    <w:rsid w:val="00511D5A"/>
    <w:pPr>
      <w:tabs>
        <w:tab w:val="center" w:pos="4320"/>
        <w:tab w:val="right" w:pos="8640"/>
      </w:tabs>
    </w:pPr>
  </w:style>
  <w:style w:type="character" w:customStyle="1" w:styleId="FooterChar">
    <w:name w:val="Footer Char"/>
    <w:basedOn w:val="DefaultParagraphFont"/>
    <w:link w:val="Footer"/>
    <w:rsid w:val="00511D5A"/>
    <w:rPr>
      <w:rFonts w:ascii="Times" w:eastAsia="Times" w:hAnsi="Times" w:cs="Times New Roman"/>
      <w:sz w:val="24"/>
    </w:rPr>
  </w:style>
  <w:style w:type="character" w:styleId="PageNumber">
    <w:name w:val="page number"/>
    <w:basedOn w:val="DefaultParagraphFont"/>
    <w:rsid w:val="00511D5A"/>
  </w:style>
  <w:style w:type="paragraph" w:styleId="ListParagraph">
    <w:name w:val="List Paragraph"/>
    <w:basedOn w:val="Normal"/>
    <w:uiPriority w:val="34"/>
    <w:qFormat/>
    <w:rsid w:val="008C2C37"/>
    <w:pPr>
      <w:ind w:left="720"/>
      <w:contextualSpacing/>
    </w:pPr>
  </w:style>
  <w:style w:type="table" w:styleId="TableGrid">
    <w:name w:val="Table Grid"/>
    <w:basedOn w:val="TableNormal"/>
    <w:uiPriority w:val="59"/>
    <w:rsid w:val="00BF5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73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678</Words>
  <Characters>3865</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English 150</vt:lpstr>
      <vt:lpstr>        Fall 2009</vt:lpstr>
      <vt:lpstr>Planning and Drafting</vt:lpstr>
      <vt:lpstr>Evaluation Criteria</vt:lpstr>
    </vt:vector>
  </TitlesOfParts>
  <Company>Home</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Department</dc:creator>
  <cp:keywords/>
  <cp:lastModifiedBy>English</cp:lastModifiedBy>
  <cp:revision>11</cp:revision>
  <cp:lastPrinted>2012-01-30T18:40:00Z</cp:lastPrinted>
  <dcterms:created xsi:type="dcterms:W3CDTF">2012-01-27T19:09:00Z</dcterms:created>
  <dcterms:modified xsi:type="dcterms:W3CDTF">2013-08-12T17:31:00Z</dcterms:modified>
</cp:coreProperties>
</file>